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principal do Bairro Jardim Califórnia,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reivindicações dos moradores do bairro, que reclamam dos buracos que se encontram na avenida, que dificultam o tráfego local, causando muito transtorno à população.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Ayrton Zorzi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