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19 de Outubro, Bairro São Cristóvão.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citada Avenida é a principal avenida do bairro, onde se localizam supermercados, restaurantes, salões de beleza dentre vários outros comércios, e, os buracos estão atrapalhando o tráfego local e causando muito transtorno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