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dois redutores de velocidade na Rua Lamartine Silva Paiva, um na altura da esquina com a Rua Luiz Ferreira da Silva e outro na altura da esquina com a Rua Vitório Ferracioli,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Tem como objetivo reduzir a velocidade dos veículos que por ali transitam, evitando acidentes e trazendo mais segurança a todos que passam pelo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