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561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que promova a substituição da placa indicativa de endereço e que comunique aos órgãos oficiais, como Cemig, Correios, Copasa, dentre outros, que a Rua Celso Goulart Vilela se situa no Bairro Santa Rita e não no Bairro Primavera. No Bairro Primavera o nome correto da referida rua, e que deve constar na nova placa indicativa, é Rua Carmen Gonçalves de Carvalho.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A indicação justifica-se por diversas reclamações dos moradores locais, prejudicados por falta de recebimento de contas e correspondências ou ainda, entregues à outros destinatários em endereços invertidos.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2 de Setembro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Hélio Carlos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