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566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 na altura do nº 127 da Rua Curió,  no Bairro Vista Alegre, em frente à Igreja Evangélica Assembléia de Deus Cidade Nova.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indicação se faz necessária devido ao grande fluxo de veículos que trafegam em alta velocidade podendo ocasionar acidentes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