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580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3 (três) redutores de velocidade na rua José Antônio Dantas, no bairro São Geraldo, sendo: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1 (um) redutor próximo ao nº 98;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1 (um) redutor próximo ao nº 116;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1 (um) redutor próximo ao nº 152.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instalação dos redutores se faz necessário, devido ao fluxo de trânsito ser intenso e aos motoristas não respeitarem os limites de velocidade, podendo haver graves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