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584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das margens do Rio Mandu.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indicação justifica-se por que este vereador esteve às margens do rio para o resgate de uma capivara e observou grande quantidade de lixo às margens, provavelmente despejada por pessoas mal intencionadas. Este vereador também sabe que foi feita uma limpeza recentemente mas pede que a limpeza seja feita periodicamente a partir de agora.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