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587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o alargamento da estrada rural a partir do Aeroporto Municipal até o bairro do Algodão.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Tal medida é de extrema importância, já que os moradores da Zona Rural reclamam que esta estrada encontra-se muito estreita, o que vem dificultando bastante o trafego local em todos os sentidos, podendo ocasionar em graves acidentes. Cumpre informar ainda que a citada estrada é muito movimentada por veículos, carroças, bicicletas e pedestres.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16 de Setembro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Célio Xaxa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