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Rua Pedro Lúcio Andrade,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constante dos moradores, tendo em vista que o trânsito de veículos flui em velocidade elevada no local, colocando em risco a integridade física dos pedestres e aumentando o risco de acidentes. Não podemos esperar que tragédias aconteçam para que atitudes sejam tomadas.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