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592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a solicitação feita ao setor responsável da Administração Pública para a instalação de faixas elevadas na Avenida Vereador Antonio da Costa Rios,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Avenida Vereador Antonio da Costa Rios é uma das mais movimentadas de Pouso Alegre e corta o bairro São Geraldo. Na via estão instaladas escolas como Vinicius Meyer, SESI e SENAI, além de vários pontos comerciais, o que resulta em um fluxo maior de pedestres. Para evitar acidentes com atropelamentos, os moradores e comerciantes reivindicam a instalação de faixas elevadas ao longo da via, para que todos possam ter uma travessia mais segura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