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</w:t>
      </w:r>
      <w:r w:rsidR="00D4329A">
        <w:rPr>
          <w:rFonts w:ascii="Times New Roman" w:hAnsi="Times New Roman" w:cs="Times New Roman"/>
          <w:szCs w:val="24"/>
        </w:rPr>
        <w:t xml:space="preserve">dministração Pública Municipal </w:t>
      </w:r>
      <w:r>
        <w:rPr>
          <w:rFonts w:ascii="Times New Roman" w:hAnsi="Times New Roman" w:cs="Times New Roman"/>
          <w:szCs w:val="24"/>
        </w:rPr>
        <w:t>a manutenção do asf</w:t>
      </w:r>
      <w:r w:rsidR="00D4329A">
        <w:rPr>
          <w:rFonts w:ascii="Times New Roman" w:hAnsi="Times New Roman" w:cs="Times New Roman"/>
          <w:szCs w:val="24"/>
        </w:rPr>
        <w:t xml:space="preserve">alto e a operação tapa buracos </w:t>
      </w:r>
      <w:r>
        <w:rPr>
          <w:rFonts w:ascii="Times New Roman" w:hAnsi="Times New Roman" w:cs="Times New Roman"/>
          <w:szCs w:val="24"/>
        </w:rPr>
        <w:t>em toda extensão do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reivindicação de moradores do bairro que reclamam das péssimas condições em que o bairro se encontra.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D4329A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C6" w:rsidRDefault="00302EC6" w:rsidP="00B22F65">
      <w:r>
        <w:separator/>
      </w:r>
    </w:p>
  </w:endnote>
  <w:endnote w:type="continuationSeparator" w:id="1">
    <w:p w:rsidR="00302EC6" w:rsidRDefault="00302EC6" w:rsidP="00B2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22F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02E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02E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02E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02E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C6" w:rsidRDefault="00302EC6" w:rsidP="00B22F65">
      <w:r>
        <w:separator/>
      </w:r>
    </w:p>
  </w:footnote>
  <w:footnote w:type="continuationSeparator" w:id="1">
    <w:p w:rsidR="00302EC6" w:rsidRDefault="00302EC6" w:rsidP="00B22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02E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22F6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22F6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02EC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02EC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02E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2EC6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2F65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329A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2014-03-31T15:36:00Z</cp:lastPrinted>
  <dcterms:created xsi:type="dcterms:W3CDTF">2014-03-31T15:36:00Z</dcterms:created>
  <dcterms:modified xsi:type="dcterms:W3CDTF">2014-03-31T15:36:00Z</dcterms:modified>
</cp:coreProperties>
</file>