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244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 Rua 14, bem como a notificação ao proprietário de um terreno na altura do número 90, localizado na mesma rua, no bairro Morumbi.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mato está tomando conta da rua e das calçadas. A população está jogando lixo e entulhos no terreno, o que provoca aparecimento de insetos e animais peçonhentos, trazendo assim risco à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César Pereira Braga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