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no bairro Jardim Olímpico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ao fluxo de veículos no local, os buracos têm aumentado a cada dia. Deixando a rua em péssimas condições, com uma grande quantidade de buracos que podem causar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