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303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Reiterar a solicitação ao setor responsável da Administração para que se faça a identificação das vagas para estacionamento na travessa Gino D' Ajioni, localizada no centro da cidade.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solicitação é um pedido dos moradores daquela localidade pois, por ser área central, vários condutores estacionam em frente às garagens, trazendo transtornos aos moradores.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8 de Maio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Mário de Pinho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