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312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 operação tapa-buracos na Rua Lamartine da Silva Paiva,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 devido as inúmeras  reivindicações dos moradores do bairro, que reclamam dos buracos que se encontram nesta rua, o que dificulta o tráfego local, causando muito transtorno 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