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502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poda de uma árvore em frente ao nº 315 da Avenida Camilo de Barros Laraia, no bairro Cidade Jardim.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árvore esta muito grande, chegando a atingir os fios de energia elétrica, podendo ocasionar riscos às pessoas que frenquentam 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