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04674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para qu</w:t>
      </w:r>
      <w:r w:rsidR="00504674">
        <w:rPr>
          <w:rFonts w:ascii="Times New Roman" w:hAnsi="Times New Roman" w:cs="Times New Roman"/>
          <w:szCs w:val="24"/>
        </w:rPr>
        <w:t>e se faça a instalação de 3 (trê</w:t>
      </w:r>
      <w:r>
        <w:rPr>
          <w:rFonts w:ascii="Times New Roman" w:hAnsi="Times New Roman" w:cs="Times New Roman"/>
          <w:szCs w:val="24"/>
        </w:rPr>
        <w:t>s) redutores de velocidade na rua Maria Guilhermina Franco, no bairro Costa Rios. Sendo:</w:t>
      </w:r>
    </w:p>
    <w:p w:rsidR="00504674" w:rsidRDefault="00504674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504674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(um) redutor próximo ao nº 67;</w:t>
      </w:r>
    </w:p>
    <w:p w:rsidR="00504674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(um) redutor próximo ao nº 210 e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(um) redutor próximo ao nº 305.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dos redutores se faz necessária, tendo em vista o aumento do fluxo de trânsito, sendo que os motoristas não respeitam os limites de velocidades, trazendo transtornos e podendo ocorrer graves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Julho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61" w:rsidRDefault="00FF6261" w:rsidP="00E4423B">
      <w:r>
        <w:separator/>
      </w:r>
    </w:p>
  </w:endnote>
  <w:endnote w:type="continuationSeparator" w:id="1">
    <w:p w:rsidR="00FF6261" w:rsidRDefault="00FF6261" w:rsidP="00E4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42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62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62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62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F62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61" w:rsidRDefault="00FF6261" w:rsidP="00E4423B">
      <w:r>
        <w:separator/>
      </w:r>
    </w:p>
  </w:footnote>
  <w:footnote w:type="continuationSeparator" w:id="1">
    <w:p w:rsidR="00FF6261" w:rsidRDefault="00FF6261" w:rsidP="00E4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F62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423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423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62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62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F62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674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23B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6261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2014-07-29T16:17:00Z</cp:lastPrinted>
  <dcterms:created xsi:type="dcterms:W3CDTF">2014-07-29T16:17:00Z</dcterms:created>
  <dcterms:modified xsi:type="dcterms:W3CDTF">2014-07-29T16:17:00Z</dcterms:modified>
</cp:coreProperties>
</file>