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o patrolamento e o cascalhamento da Estrada Velha do Aeroporto, no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dos moradores que dependem da via para se locomover e reclamam do estado precário em que se encontra, pois a estrada está cheia de mato e com muitos buracos, o que tem dificultado o tráfego dos veículos e causados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5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