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522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disponibilização de água e esgoto da COPASA, na rua Maria Aparecida Bernardes, no bairro São Francisco.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Na rua existe um grupo de casas cujas fossas estão transbordando e contaminando a água da cisterna, o que pode ocasionar o risco de doenças.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12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