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533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próximo ao nº 115 da Rua Regis Sales de Paula, no Bairro Jardim Paraíso.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Tal pedido se justifica devido ao fluxo de veículos no local, o que contribui a cada dia para o aumento dos buracos, deixando a rua em péssimas condições. Os veículos que trafegam pelo local estão sendo prejudicados pelos buracos que ali se encontram.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26 de Agosto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Célio Xaxa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