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Luiz Gonzaga Nunes Maia, no Bairro Jardim Mariosa.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motivada por reclamações da população. Os buracos têm causado problemas no tráfego de veículos e de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