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544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recapeamento asfáltico na altura do número 230 da Rua 9, no bairro Jardim Aeroporto.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e motoristas que passam pela referida via reclamam que há diversos buracos no asfalto da rua, o que tem causado transtornos ao tráfego de veículos. Na altura do número citado, o asfalto está rebaixado, fazendo acumular água parada, o que ocasiona sujeira e mau cheiro.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