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611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Municipal a substituição da rede, a manutenção da manivela e do cabo de aço da 1ª quadra de tênis da Praça de Esportes Municipal Prefeito Alvarim Vieira Rios, no Bairro Jardim Olímpico.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se faz necessária, tendo em vista que a rede encontra-se em péssimas condições.  A manutenção do cabo de aço e da manivela também se faz necessária, pois pode soltar a qualquer momento e causar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14 de Outubro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