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612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na Avenida Prefeito Olavo Gomes de Oliveira, em frente ao nº 1.735.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reivindicação dos moradores daquela localidade, que reclamam da água parada existente naquele local, devido ao enorme buraco que ali se encontra.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14 de Outubro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