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615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pintura de uma faixa de pedestre na Avenida Marechal Castelo Branco, na interseção com a Rua Coronel Pradel, no Bairro Iara.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motoristas têm excedido os limites de velocidade na referida via, causando acidentes e insegurança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14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