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Daniel Paulino dos Santos,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 motoristas que trafegam pela referida via reclamam que há vários buracos no local e que o asfalto está deteriorado em grande parte, o que causa transtornos ao trânsito. Eles reivindicam que seja feito o recapeamento, em toda a extensão da rua, para melhorar as condições de tráfego.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