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limpeza e o desentupimento de todas as bocas de lobo em toda a extensão do Bairro São Geraldo, principalmente na Avenida Vereador Antônio da Costa Rios e adjacentes.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o período de chuvas se aproxima. Sendo assim é necessário que os bueiros e as bocas de lobo sejam desentupidas para um melhor escoamento das águas, para evitar alagamentos.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