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641 / 2014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Publica Municipal que realize a limpeza do canal e a troca da tampa de ferro da comporta do Diquinho, n</w:t>
      </w:r>
      <w:r w:rsidR="00D920F2">
        <w:rPr>
          <w:rFonts w:ascii="Times New Roman" w:hAnsi="Times New Roman" w:cs="Times New Roman"/>
          <w:szCs w:val="24"/>
        </w:rPr>
        <w:t>o</w:t>
      </w:r>
      <w:r>
        <w:rPr>
          <w:rFonts w:ascii="Times New Roman" w:hAnsi="Times New Roman" w:cs="Times New Roman"/>
          <w:szCs w:val="24"/>
        </w:rPr>
        <w:t xml:space="preserve"> bairro São Geraldo, em caráter emergencial.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necessária, tendo em vista que o local encontra-se com muita sujeira, trazendo vários transtornos aos moradores daquela localidade. A troca da tampa também é necessária para maior segurança no período de chuvas.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Novembro de 2014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D920F2" w:rsidRDefault="00D920F2" w:rsidP="00A8539E">
      <w:pPr>
        <w:spacing w:line="283" w:lineRule="auto"/>
        <w:ind w:left="3969"/>
        <w:rPr>
          <w:color w:val="000000"/>
        </w:rPr>
      </w:pPr>
    </w:p>
    <w:p w:rsidR="00D920F2" w:rsidRDefault="00D920F2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D2E" w:rsidRDefault="00B36D2E" w:rsidP="001555A1">
      <w:r>
        <w:separator/>
      </w:r>
    </w:p>
  </w:endnote>
  <w:endnote w:type="continuationSeparator" w:id="1">
    <w:p w:rsidR="00B36D2E" w:rsidRDefault="00B36D2E" w:rsidP="001555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55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B36D2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36D2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B36D2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36D2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D2E" w:rsidRDefault="00B36D2E" w:rsidP="001555A1">
      <w:r>
        <w:separator/>
      </w:r>
    </w:p>
  </w:footnote>
  <w:footnote w:type="continuationSeparator" w:id="1">
    <w:p w:rsidR="00B36D2E" w:rsidRDefault="00B36D2E" w:rsidP="001555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36D2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555A1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555A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B36D2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B36D2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36D2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5A1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2E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0F2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602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dcterms:created xsi:type="dcterms:W3CDTF">2014-11-04T15:57:00Z</dcterms:created>
  <dcterms:modified xsi:type="dcterms:W3CDTF">2014-11-04T15:57:00Z</dcterms:modified>
</cp:coreProperties>
</file>