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que seja realizada a  limpeza e a capina na Rua dos Lírios,  situada no Bairro Jardim Yara.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o pedido devido a reivindicações de moradores dessa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Gilberto  Barreiro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