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Pública, a construção de  uma travessia elevada de pedestres, na Avenida Capitão Osvino P. Souza no Bairro São Cristovão, em frente a Casa do Omelete.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local solicitam tal providencia, haja vista que nas proximidades deste local da avenida, possui uma curva muito perigosa e os carros trafegam em alta velocidade, colocando os moradores em risco de atropelamento.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