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C3093B">
      <w:pPr>
        <w:pStyle w:val="Normal0"/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departamento responsável da Administração Pública a realização de operação tapa-bu</w:t>
      </w:r>
      <w:r w:rsidR="00C3093B">
        <w:rPr>
          <w:rFonts w:ascii="Times New Roman" w:hAnsi="Times New Roman" w:cs="Times New Roman"/>
          <w:szCs w:val="24"/>
        </w:rPr>
        <w:t>racos e a instalação de uma boca</w:t>
      </w:r>
      <w:r>
        <w:rPr>
          <w:rFonts w:ascii="Times New Roman" w:hAnsi="Times New Roman" w:cs="Times New Roman"/>
          <w:szCs w:val="24"/>
        </w:rPr>
        <w:t xml:space="preserve"> de lobo na altura do nº 30 na Rua Antonio Julho da Silva, no Bairro Cascalho.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C3093B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citada rua está com vários buracos, o que tem dificultado o tráfego de veículos, causando muito transtorno para a população. E devido às chuvas acumula-se grande volume de água na rua, o que dá origem a mau cheiro e viabiliza o surgimento de focos de dengue.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C3093B">
        <w:rPr>
          <w:color w:val="000000"/>
        </w:rPr>
        <w:t>0</w:t>
      </w:r>
      <w:r>
        <w:rPr>
          <w:color w:val="000000"/>
        </w:rPr>
        <w:t xml:space="preserve">3 de </w:t>
      </w:r>
      <w:r w:rsidR="00C3093B">
        <w:rPr>
          <w:color w:val="000000"/>
        </w:rPr>
        <w:t>Fevereiro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61D" w:rsidRDefault="0079161D" w:rsidP="007F393F">
      <w:r>
        <w:separator/>
      </w:r>
    </w:p>
  </w:endnote>
  <w:endnote w:type="continuationSeparator" w:id="1">
    <w:p w:rsidR="0079161D" w:rsidRDefault="0079161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C130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9161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9161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9161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9161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61D" w:rsidRDefault="0079161D" w:rsidP="007F393F">
      <w:r>
        <w:separator/>
      </w:r>
    </w:p>
  </w:footnote>
  <w:footnote w:type="continuationSeparator" w:id="1">
    <w:p w:rsidR="0079161D" w:rsidRDefault="0079161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9161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C130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C130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9161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9161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9161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1302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161D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093B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2014-12-16T16:22:00Z</cp:lastPrinted>
  <dcterms:created xsi:type="dcterms:W3CDTF">2015-01-26T16:19:00Z</dcterms:created>
  <dcterms:modified xsi:type="dcterms:W3CDTF">2015-01-26T16:19:00Z</dcterms:modified>
</cp:coreProperties>
</file>