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4 (quatro) redutores de velocidade na rua Joaquim Benedito de Paula, no bairro São Geraldo, sendo: 2 (dois) redutores próximos ao nº 516; 1 (um) redutor próximo ao nº 525; 1 (um) redutor próximo ao nº 375.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dos redutores faz-se necessária, devido ao fluxo de trânsito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