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Dr. Lázaro Carvalho, do nº 150 até a esquina do nº 111,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a rua ficou com buracos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