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B36F5E">
        <w:rPr>
          <w:rFonts w:ascii="Times New Roman" w:hAnsi="Times New Roman"/>
          <w:color w:val="000000"/>
        </w:rPr>
        <w:t>01</w:t>
      </w:r>
      <w:r>
        <w:rPr>
          <w:rFonts w:ascii="Times New Roman" w:hAnsi="Times New Roman"/>
          <w:color w:val="000000"/>
        </w:rPr>
        <w:t xml:space="preserve"> de </w:t>
      </w:r>
      <w:r w:rsidR="00B36F5E">
        <w:rPr>
          <w:rFonts w:ascii="Times New Roman" w:hAnsi="Times New Roman"/>
          <w:color w:val="000000"/>
        </w:rPr>
        <w:t>Agosto</w:t>
      </w:r>
      <w:r>
        <w:rPr>
          <w:rFonts w:ascii="Times New Roman" w:hAnsi="Times New Roman"/>
          <w:color w:val="000000"/>
        </w:rPr>
        <w:t xml:space="preserve"> de 2014.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Ofício Nº </w:t>
      </w:r>
      <w:r w:rsidR="00B36F5E">
        <w:rPr>
          <w:rFonts w:ascii="Times New Roman" w:hAnsi="Times New Roman"/>
          <w:color w:val="000000"/>
        </w:rPr>
        <w:t>313</w:t>
      </w:r>
      <w:r>
        <w:rPr>
          <w:rFonts w:ascii="Times New Roman" w:hAnsi="Times New Roman"/>
          <w:color w:val="000000"/>
        </w:rPr>
        <w:t>/2014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Estamos encaminhando, em anexo, comprovantes de transferência</w:t>
      </w:r>
      <w:r w:rsidR="00B414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bancária</w:t>
      </w:r>
      <w:r w:rsidR="00B414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referente</w:t>
      </w:r>
      <w:r w:rsidR="00B414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ao recolhimento do Imposto de Renda Retido na Fonte deste Legislativo, bem como do resultado de aplicações financeiras, dos meses de </w:t>
      </w:r>
      <w:r w:rsidR="00B36F5E">
        <w:rPr>
          <w:rFonts w:ascii="Times New Roman" w:hAnsi="Times New Roman"/>
        </w:rPr>
        <w:t>maio</w:t>
      </w:r>
      <w:r w:rsidR="00B4145E">
        <w:rPr>
          <w:rFonts w:ascii="Times New Roman" w:hAnsi="Times New Roman"/>
        </w:rPr>
        <w:t xml:space="preserve"> e </w:t>
      </w:r>
      <w:r w:rsidR="00B36F5E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de 2014.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B36F5E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F31D68" w:rsidTr="00F31D68">
        <w:tc>
          <w:tcPr>
            <w:tcW w:w="9495" w:type="dxa"/>
            <w:hideMark/>
          </w:tcPr>
          <w:p w:rsidR="00F31D68" w:rsidRDefault="00F31D68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F31D68" w:rsidTr="00F31D68">
        <w:tc>
          <w:tcPr>
            <w:tcW w:w="9495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2014-08-01T14:06:00Z</dcterms:created>
  <dcterms:modified xsi:type="dcterms:W3CDTF">2014-08-01T14:07:00Z</dcterms:modified>
</cp:coreProperties>
</file>