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Tiradentes, na altura da Rua Ágata,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 devido ao constante movimento de veículos que trafegam em alta velocidade nesta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