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ou de uma faixa elevada no bairro Santa Dorotéia, na avenida Comendador José Garcia, em frente à Escola Especial de Educação Prefeito Dr. Custódio Ribeiro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escola acima citada trabalha com alunos com deficiência intelectual leve, moderada, profunda e com síndromes. Sendo uma via com grande fluxo de veículos e por tratar-se de um trecho em declive, na entrada e saída dos alunos da escola pode ocasionar acidentes. Destaca-se, ainda, que um Posto de Saúde foi recentemente inaugurado próximo ao local, aumentando ainda mais a passagem de idosos e </w:t>
      </w:r>
      <w:r w:rsidR="00B6290F">
        <w:rPr>
          <w:rFonts w:ascii="Times New Roman" w:eastAsia="Times New Roman" w:hAnsi="Times New Roman" w:cs="Times New Roman"/>
          <w:szCs w:val="24"/>
        </w:rPr>
        <w:t xml:space="preserve">de </w:t>
      </w:r>
      <w:r>
        <w:rPr>
          <w:rFonts w:ascii="Times New Roman" w:eastAsia="Times New Roman" w:hAnsi="Times New Roman" w:cs="Times New Roman"/>
          <w:szCs w:val="24"/>
        </w:rPr>
        <w:t>crianças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047D5">
        <w:rPr>
          <w:color w:val="000000"/>
        </w:rPr>
        <w:t>0</w:t>
      </w:r>
      <w:r>
        <w:rPr>
          <w:color w:val="000000"/>
        </w:rPr>
        <w:t xml:space="preserve">3 de </w:t>
      </w:r>
      <w:r w:rsidR="000047D5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B0" w:rsidRDefault="00BA48B0" w:rsidP="007F393F">
      <w:r>
        <w:separator/>
      </w:r>
    </w:p>
  </w:endnote>
  <w:endnote w:type="continuationSeparator" w:id="1">
    <w:p w:rsidR="00BA48B0" w:rsidRDefault="00BA48B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2D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A48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48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A48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A48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B0" w:rsidRDefault="00BA48B0" w:rsidP="007F393F">
      <w:r>
        <w:separator/>
      </w:r>
    </w:p>
  </w:footnote>
  <w:footnote w:type="continuationSeparator" w:id="1">
    <w:p w:rsidR="00BA48B0" w:rsidRDefault="00BA48B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A48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2DB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2DB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A48B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A48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A48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7D5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DB9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960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290F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8B0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7F6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2015-02-26T15:57:00Z</dcterms:modified>
</cp:coreProperties>
</file>