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01 (uma) faixa elevada para pedestres e 01 (um) redutor de velocidade na avenida Major Armando Rubens,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os motoristas não respeitam os limites de velocidade, causando transtornos aos pedestres e a todos 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10F12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7F" w:rsidRDefault="0097757F" w:rsidP="007F393F">
      <w:r>
        <w:separator/>
      </w:r>
    </w:p>
  </w:endnote>
  <w:endnote w:type="continuationSeparator" w:id="1">
    <w:p w:rsidR="0097757F" w:rsidRDefault="0097757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6E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775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75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775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775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7F" w:rsidRDefault="0097757F" w:rsidP="007F393F">
      <w:r>
        <w:separator/>
      </w:r>
    </w:p>
  </w:footnote>
  <w:footnote w:type="continuationSeparator" w:id="1">
    <w:p w:rsidR="0097757F" w:rsidRDefault="0097757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775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6E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66EB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7757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775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775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57F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0F12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EBF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2015-03-02T17:26:00Z</dcterms:modified>
</cp:coreProperties>
</file>