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na av. Tenente Anísio, antes de sua abertura oficial.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justifica-se para garantir a segurança dos moradores, que irão transitar por essa avenida, pois, por se tratar de uma via larga, a instalação dos redutores evitará que os carros excedam o limite de velocidade.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