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São Cristóvão, na rua Maria Pereira de Barros, em frente à quadra de esportes.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a rua ficou com grandes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