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Colina Verde,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o bairro encontra-se com o mato muito alto, ocasionando o aparecimento de animais peçonhentos e podendo ocasionar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