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calçada no bairro Chapadãozinho, na rua Flávio Cruzaria, na altura do nº 70.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calçada se encontra com o mato muito alto e com entulhos, ocasionando o aparecimento de animais peçonhentos e podendo ocasionar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DE" w:rsidRDefault="00AF13DE" w:rsidP="007F393F">
      <w:r>
        <w:separator/>
      </w:r>
    </w:p>
  </w:endnote>
  <w:endnote w:type="continuationSeparator" w:id="1">
    <w:p w:rsidR="00AF13DE" w:rsidRDefault="00AF13D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23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F13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F13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F13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F13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DE" w:rsidRDefault="00AF13DE" w:rsidP="007F393F">
      <w:r>
        <w:separator/>
      </w:r>
    </w:p>
  </w:footnote>
  <w:footnote w:type="continuationSeparator" w:id="1">
    <w:p w:rsidR="00AF13DE" w:rsidRDefault="00AF13D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F13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232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232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F13D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F13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F13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CF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13DE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327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2015-03-09T18:08:00Z</dcterms:modified>
</cp:coreProperties>
</file>