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dos bloquetes na Rua Maria da Fé, altura dos números 169 e 220,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na rua acima citada os bloquetes estão irregulares, deixando parte da rua em péssimas condições de uso, podendo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