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na rua Ilonka Horvarh Narbot, altura dos números 165 e 155,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o fluxo de veículos no local e às fortes chuvas, surgiram vários buracos na rua,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