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na rua João Basílio, na altura do nº 631, no bairro Centro, com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buraco encontra-se na trajetória de quem vira à direita para seguir na rua João Basílio. O asfalto cedeu e tem cedido cada dia mais, ficando os paralelepípedos expostos. Com isso, há grande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