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placas de sinalização da área de embarque e desembarque na APAE.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em visita feita ao local juntamente com a Diretora de Trânsito Cinthia Vasconcelos, na entrada da Instituição não existe uma sinalização adequada, o que traz transtorno nos horários de embarque e desembarque dos alunos.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