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avenida Alberto Paciulli,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devido às chuvas, que ocasionaram grandes buracos, pondo em risco a segurança de todos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