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limpeza e a capina em toda a extensão do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tal pedido em razão do mato que cresce nas ruas e do lixo que se acumula em todo o bairro. Solicita-se a limpeza para exterminar os insetos e animais peçonhentos que se alastram aumentando o risco de doenças aos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