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envio de uma equipe técnica para verificar a possibilidade de ser construída uma praça no espaço localizado entre a Igreja, a Escola e o Posto de Saúde, no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moradores daquela localidade reclamam da falta de uma praça para os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