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dos canteiros da avenida Ondina Pereira Rios,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solicita-se tais medidas em razão do mato estar alto, gerando perigo para todos aqueles que utilizam a via. Além disso, o canteiro situado na avenida também se encontra com muito mato.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