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01 (um) redutor de velocidade na avenida Major Armando Rubens, em frente ao nº 1.860,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causando transtornos aos pedestres e a todos os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E43EB0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C3" w:rsidRDefault="007872C3" w:rsidP="007F393F">
      <w:r>
        <w:separator/>
      </w:r>
    </w:p>
  </w:endnote>
  <w:endnote w:type="continuationSeparator" w:id="1">
    <w:p w:rsidR="007872C3" w:rsidRDefault="007872C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64E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872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872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872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872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C3" w:rsidRDefault="007872C3" w:rsidP="007F393F">
      <w:r>
        <w:separator/>
      </w:r>
    </w:p>
  </w:footnote>
  <w:footnote w:type="continuationSeparator" w:id="1">
    <w:p w:rsidR="007872C3" w:rsidRDefault="007872C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872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64EC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64EC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872C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872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872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4EC5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2C3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EB0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2015-04-30T20:43:00Z</dcterms:modified>
</cp:coreProperties>
</file>